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457"/>
        <w:tblW w:w="9889" w:type="dxa"/>
        <w:tblLook w:val="01E0" w:firstRow="1" w:lastRow="1" w:firstColumn="1" w:lastColumn="1" w:noHBand="0" w:noVBand="0"/>
      </w:tblPr>
      <w:tblGrid>
        <w:gridCol w:w="4077"/>
        <w:gridCol w:w="284"/>
        <w:gridCol w:w="5528"/>
      </w:tblGrid>
      <w:tr w:rsidR="00BB5135" w:rsidRPr="00BB5135" w:rsidTr="00796B25">
        <w:tc>
          <w:tcPr>
            <w:tcW w:w="4077" w:type="dxa"/>
            <w:hideMark/>
          </w:tcPr>
          <w:p w:rsidR="00BB5135" w:rsidRPr="00BB5135" w:rsidRDefault="00BB5135" w:rsidP="00BB51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51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Принято</w:t>
            </w:r>
          </w:p>
          <w:p w:rsidR="00BB5135" w:rsidRPr="00BB5135" w:rsidRDefault="00BB5135" w:rsidP="00BB51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51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 советом</w:t>
            </w:r>
          </w:p>
          <w:p w:rsidR="00BB5135" w:rsidRPr="00BB5135" w:rsidRDefault="00BB5135" w:rsidP="00BB51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51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№1 от 29.08.2016 г.</w:t>
            </w:r>
          </w:p>
        </w:tc>
        <w:tc>
          <w:tcPr>
            <w:tcW w:w="284" w:type="dxa"/>
          </w:tcPr>
          <w:p w:rsidR="00BB5135" w:rsidRPr="00BB5135" w:rsidRDefault="00BB5135" w:rsidP="00BB5135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</w:tcPr>
          <w:p w:rsidR="00BB5135" w:rsidRPr="00BB5135" w:rsidRDefault="00BB5135" w:rsidP="00BB5135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left="7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51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УТВЕРЖДАЮ:</w:t>
            </w:r>
          </w:p>
          <w:p w:rsidR="00BB5135" w:rsidRPr="00BB5135" w:rsidRDefault="00BB5135" w:rsidP="00BB5135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left="7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51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МБДОУ «</w:t>
            </w:r>
            <w:proofErr w:type="spellStart"/>
            <w:r w:rsidRPr="00BB51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Давликеевский</w:t>
            </w:r>
            <w:proofErr w:type="spellEnd"/>
            <w:r w:rsidRPr="00BB51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сад»</w:t>
            </w:r>
          </w:p>
          <w:p w:rsidR="00BB5135" w:rsidRPr="00BB5135" w:rsidRDefault="00BB5135" w:rsidP="00BB5135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left="7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51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________________</w:t>
            </w:r>
            <w:proofErr w:type="spellStart"/>
            <w:r w:rsidRPr="00BB51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Г.Ф.Шарафива</w:t>
            </w:r>
            <w:proofErr w:type="spellEnd"/>
          </w:p>
          <w:p w:rsidR="00BB5135" w:rsidRPr="00BB5135" w:rsidRDefault="00BB5135" w:rsidP="00BB5135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left="7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51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Приказ № 53 от 01.09..2016г.</w:t>
            </w:r>
          </w:p>
          <w:p w:rsidR="00BB5135" w:rsidRPr="00BB5135" w:rsidRDefault="00BB5135" w:rsidP="00BB5135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left="7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51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</w:t>
            </w:r>
          </w:p>
          <w:p w:rsidR="00BB5135" w:rsidRPr="00BB5135" w:rsidRDefault="00BB5135" w:rsidP="00BB5135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5135" w:rsidRPr="00BB5135" w:rsidRDefault="00BB5135" w:rsidP="00BB5135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 </w:t>
      </w:r>
      <w:proofErr w:type="spell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бюджетного дошкольного образовательного  учреждения «</w:t>
      </w:r>
      <w:proofErr w:type="spell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Давликеевский</w:t>
      </w:r>
      <w:proofErr w:type="spellEnd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</w:t>
      </w:r>
      <w:r w:rsidRPr="00BB513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5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</w:t>
      </w:r>
    </w:p>
    <w:p w:rsidR="00BB5135" w:rsidRPr="00BB5135" w:rsidRDefault="00BB5135" w:rsidP="00BB513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14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положения.</w:t>
      </w:r>
    </w:p>
    <w:p w:rsidR="00BB5135" w:rsidRPr="00BB5135" w:rsidRDefault="00BB5135" w:rsidP="00BB5135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Настоящее Положение определяет порядок  подготовки и организацию проведения </w:t>
      </w:r>
      <w:proofErr w:type="spell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бюджетного дошкольного образовательного учреждения «</w:t>
      </w:r>
      <w:proofErr w:type="spell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Давликеевский</w:t>
      </w:r>
      <w:proofErr w:type="spellEnd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детский сад » далее - Учреждение.</w:t>
      </w:r>
    </w:p>
    <w:p w:rsidR="00BB5135" w:rsidRPr="00BB5135" w:rsidRDefault="00BB5135" w:rsidP="00BB5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Положение разработано в  соответствии </w:t>
      </w:r>
      <w:proofErr w:type="gram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B5135" w:rsidRPr="00BB5135" w:rsidRDefault="00BB5135" w:rsidP="00BB5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-  п.3 части 2 статьи 29 Федерального закона от  29 декабря 2012 г. № 273-ФЗ «Об образовании в Российской Федерации»;</w:t>
      </w:r>
    </w:p>
    <w:p w:rsidR="00BB5135" w:rsidRPr="00BB5135" w:rsidRDefault="00BB5135" w:rsidP="00BB5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приказом Министерства образования и науки Российской Федерации от 14 июля 2013 года № 462 «Об утверждении порядка проведения </w:t>
      </w:r>
      <w:proofErr w:type="spell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организации»;</w:t>
      </w:r>
    </w:p>
    <w:p w:rsidR="00BB5135" w:rsidRPr="00BB5135" w:rsidRDefault="00BB5135" w:rsidP="00BB5135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Самообследование</w:t>
      </w:r>
      <w:proofErr w:type="spellEnd"/>
      <w:r w:rsidRPr="00BB513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– </w:t>
      </w: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процедура, которая проводится ежегодно, носит системный характер, направлена  на развитие образовательной среды и педагогического процесса.</w:t>
      </w:r>
    </w:p>
    <w:p w:rsidR="00BB5135" w:rsidRPr="00BB5135" w:rsidRDefault="00BB5135" w:rsidP="00BB513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Цели </w:t>
      </w:r>
      <w:proofErr w:type="spell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B5135" w:rsidRPr="00BB5135" w:rsidRDefault="00BB5135" w:rsidP="00BB513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BB5135" w:rsidRPr="00BB5135" w:rsidRDefault="00BB5135" w:rsidP="00BB513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BB5135" w:rsidRPr="00BB5135" w:rsidRDefault="00BB5135" w:rsidP="00BB5135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обеспечение доступности и открытости информации о деятельности Учреждения;</w:t>
      </w:r>
    </w:p>
    <w:p w:rsidR="00BB5135" w:rsidRPr="00BB5135" w:rsidRDefault="00BB5135" w:rsidP="00BB5135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получение объективной информации о состоянии образовательной деятельности в Учреждении.</w:t>
      </w:r>
    </w:p>
    <w:p w:rsidR="00BB5135" w:rsidRPr="00BB5135" w:rsidRDefault="00BB5135" w:rsidP="00BB513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Этапы, сроки и состав комиссии проведения </w:t>
      </w:r>
      <w:proofErr w:type="spell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B5135" w:rsidRPr="00BB5135" w:rsidRDefault="00BB5135" w:rsidP="00BB5135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планирование и подготовка работ по проведению </w:t>
      </w:r>
      <w:proofErr w:type="spell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(апрель-май текущего года на отчетный период);</w:t>
      </w:r>
    </w:p>
    <w:p w:rsidR="00BB5135" w:rsidRPr="00BB5135" w:rsidRDefault="00BB5135" w:rsidP="00BB5135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и проведение процедуры </w:t>
      </w:r>
      <w:proofErr w:type="spell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(май-август текущего года на отчетный период);</w:t>
      </w:r>
    </w:p>
    <w:p w:rsidR="00BB5135" w:rsidRPr="00BB5135" w:rsidRDefault="00BB5135" w:rsidP="00BB5135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обобщение полученных результатов и на их основе формирование отчета (май-август текущего года на отчетный период);</w:t>
      </w:r>
    </w:p>
    <w:p w:rsidR="00BB5135" w:rsidRPr="00BB5135" w:rsidRDefault="00BB5135" w:rsidP="00BB5135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рассмотрение отчета Педагогическим советом  (август текущего года на отчетный период).</w:t>
      </w:r>
    </w:p>
    <w:p w:rsidR="00BB5135" w:rsidRPr="00BB5135" w:rsidRDefault="00BB5135" w:rsidP="00BB5135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 состав комиссии включаются:</w:t>
      </w:r>
    </w:p>
    <w:p w:rsidR="00BB5135" w:rsidRPr="00BB5135" w:rsidRDefault="00BB5135" w:rsidP="00BB5135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представители коллегиальных органов управления Учреждения;</w:t>
      </w:r>
    </w:p>
    <w:p w:rsidR="00BB5135" w:rsidRPr="00BB5135" w:rsidRDefault="00BB5135" w:rsidP="00BB5135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представители из числа коллектива;</w:t>
      </w:r>
    </w:p>
    <w:p w:rsidR="00BB5135" w:rsidRPr="00BB5135" w:rsidRDefault="00BB5135" w:rsidP="00BB5135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представители из числа родительского комитета;</w:t>
      </w:r>
    </w:p>
    <w:p w:rsidR="00BB5135" w:rsidRPr="00BB5135" w:rsidRDefault="00BB5135" w:rsidP="00BB5135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необходимости представители иных органов и организаций.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 комиссии утверждается  приказом </w:t>
      </w:r>
      <w:proofErr w:type="gram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заведующей</w:t>
      </w:r>
      <w:proofErr w:type="gramEnd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 которому прилагается план-график проведения </w:t>
      </w:r>
      <w:proofErr w:type="spell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B5135" w:rsidRPr="00BB5135" w:rsidRDefault="00BB5135" w:rsidP="00BB5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5135" w:rsidRPr="00BB5135" w:rsidRDefault="00BB5135" w:rsidP="00BB513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</w:t>
      </w:r>
      <w:proofErr w:type="spellStart"/>
      <w:r w:rsidRPr="00BB51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самообследования</w:t>
      </w:r>
      <w:proofErr w:type="spellEnd"/>
      <w:r w:rsidRPr="00BB51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 часть (аналитическая):</w:t>
      </w:r>
    </w:p>
    <w:p w:rsidR="00BB5135" w:rsidRPr="00BB5135" w:rsidRDefault="00BB5135" w:rsidP="00BB5135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образовательной деятельности, </w:t>
      </w:r>
    </w:p>
    <w:p w:rsidR="00BB5135" w:rsidRPr="00BB5135" w:rsidRDefault="00BB5135" w:rsidP="00BB5135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системы управления Учреждения, </w:t>
      </w:r>
    </w:p>
    <w:p w:rsidR="00BB5135" w:rsidRPr="00BB5135" w:rsidRDefault="00BB5135" w:rsidP="00BB5135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содержания и качества подготовки воспитанников, </w:t>
      </w:r>
    </w:p>
    <w:p w:rsidR="00BB5135" w:rsidRPr="00BB5135" w:rsidRDefault="00BB5135" w:rsidP="00BB5135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Анализ организации учебного процесса, </w:t>
      </w:r>
    </w:p>
    <w:p w:rsidR="00BB5135" w:rsidRPr="00BB5135" w:rsidRDefault="00BB5135" w:rsidP="00BB5135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качества кадрового, учебно-методического, библиотечно-информационного обеспечения, </w:t>
      </w:r>
    </w:p>
    <w:p w:rsidR="00BB5135" w:rsidRPr="00BB5135" w:rsidRDefault="00BB5135" w:rsidP="00BB5135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материально-технической базы, </w:t>
      </w:r>
    </w:p>
    <w:p w:rsidR="00BB5135" w:rsidRPr="00BB5135" w:rsidRDefault="00BB5135" w:rsidP="00BB5135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</w:t>
      </w:r>
      <w:proofErr w:type="gram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функционирования внутренней системы оценки качества образования</w:t>
      </w:r>
      <w:proofErr w:type="gramEnd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ind w:left="66" w:firstLine="643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 часть (показатели деятельности Учреждения):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 Общие сведения о дошкольной образовательной организации: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1.1  Реквизиты лицензии (орган, выдавший лицензию; номер лицензии, серия, номер бланка; начало периода действия; окончание периода действия);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1.2  Общая численность детей: в возрасте до 3 лет; в возрасте от 3 до 7 лет;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1.3  Реализуемые образовательные программы в соответствии с лицензией (основные и дополнительные) (перечислить);</w:t>
      </w:r>
    </w:p>
    <w:p w:rsidR="00BB5135" w:rsidRPr="00BB5135" w:rsidRDefault="00BB5135" w:rsidP="00BB513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 Численность и доля воспитанников по основным образовательным программам дошкольного образования, в том числе: </w:t>
      </w:r>
    </w:p>
    <w:p w:rsidR="00BB5135" w:rsidRPr="00BB5135" w:rsidRDefault="00BB5135" w:rsidP="00BB5135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gram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режиме полного дня</w:t>
      </w:r>
      <w:proofErr w:type="gramEnd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(9 часов); 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  Осуществление присмотра и ухода за детьми (наряду с реализацией дошкольной образовательной программы):  </w:t>
      </w:r>
    </w:p>
    <w:p w:rsidR="00BB5135" w:rsidRPr="00BB5135" w:rsidRDefault="00BB5135" w:rsidP="00BB5135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численность и доля детей в общей численности воспитанников, получающих услуги присмотра и ухода: </w:t>
      </w:r>
    </w:p>
    <w:p w:rsidR="00BB5135" w:rsidRPr="00BB5135" w:rsidRDefault="00BB5135" w:rsidP="00BB5135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gram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режиме полного дня</w:t>
      </w:r>
      <w:proofErr w:type="gramEnd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(9 часов); 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Качество реализации основной образовательной программы дошкольного образования, а также присмотра и ухода за детьми: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2.1  Уровень заболеваемости детей (средний показатель пропуска дошкольной образовательной организации по болезни на одного ребенка);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2.2  Характеристики развития детей:</w:t>
      </w:r>
    </w:p>
    <w:p w:rsidR="00BB5135" w:rsidRPr="00BB5135" w:rsidRDefault="00BB5135" w:rsidP="00BB5135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детей, имеющий высокий уровень развития личностных качеств в соответствии с возрастом;</w:t>
      </w:r>
    </w:p>
    <w:p w:rsidR="00BB5135" w:rsidRPr="00BB5135" w:rsidRDefault="00BB5135" w:rsidP="00BB5135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детей, имеющий средний уровень развития личностных качеств в соответствии с возрастом;</w:t>
      </w:r>
    </w:p>
    <w:p w:rsidR="00BB5135" w:rsidRPr="00BB5135" w:rsidRDefault="00BB5135" w:rsidP="00BB5135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детей, имеющий низкий уровень развития личностных качеств в соответствии с возрастом.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  Соответствие показателей развития детей ожиданиям родителей: </w:t>
      </w:r>
    </w:p>
    <w:p w:rsidR="00BB5135" w:rsidRPr="00BB5135" w:rsidRDefault="00BB5135" w:rsidP="00BB5135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родителей, удовлетворенных успехами своего ребенка в дошкольном учреждении;</w:t>
      </w:r>
    </w:p>
    <w:p w:rsidR="00BB5135" w:rsidRPr="00BB5135" w:rsidRDefault="00BB5135" w:rsidP="00BB5135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родителей, не вполне удовлетворенных успехами своего ребенка в дошкольном учреждении;</w:t>
      </w:r>
    </w:p>
    <w:p w:rsidR="00BB5135" w:rsidRPr="00BB5135" w:rsidRDefault="00BB5135" w:rsidP="00BB5135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родителей, не удовлетворенных успехами своего ребенка в дошкольном учреждении;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  Соответствие уровня оказания образовательных услуг ожиданиям родителей </w:t>
      </w:r>
    </w:p>
    <w:p w:rsidR="00BB5135" w:rsidRPr="00BB5135" w:rsidRDefault="00BB5135" w:rsidP="00BB5135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родителей, полагающих уровень образовательных услуг высоким;</w:t>
      </w:r>
    </w:p>
    <w:p w:rsidR="00BB5135" w:rsidRPr="00BB5135" w:rsidRDefault="00BB5135" w:rsidP="00BB5135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родителей, полагающих уровень образовательных услуг средним;</w:t>
      </w:r>
    </w:p>
    <w:p w:rsidR="00BB5135" w:rsidRPr="00BB5135" w:rsidRDefault="00BB5135" w:rsidP="00BB5135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родителей, полагающих уровень образовательных услуг низким;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2.5  Соответствие уровня оказания услуг по присмотру и уходу за детьми ожиданиям родителей:</w:t>
      </w:r>
    </w:p>
    <w:p w:rsidR="00BB5135" w:rsidRPr="00BB5135" w:rsidRDefault="00BB5135" w:rsidP="00BB5135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доля родителей, полагающих уровень услуг по присмотру и уходу за детьми высоким; </w:t>
      </w:r>
    </w:p>
    <w:p w:rsidR="00BB5135" w:rsidRPr="00BB5135" w:rsidRDefault="00BB5135" w:rsidP="00BB5135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родителей, полагающих уровень услуг по присмотру и уходу за детьми средним;</w:t>
      </w:r>
    </w:p>
    <w:p w:rsidR="00BB5135" w:rsidRPr="00BB5135" w:rsidRDefault="00BB5135" w:rsidP="00BB5135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доля родителей, полагающих уровень услуг по присмотру и уходу за детьми низким. 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 Кадровое обеспечение учебного процесса: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  Общая численность педагогических работников 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3.2  Количество/доля педагогических работников, имеющих высшее образование, из них: 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3.2.1  непедагогическое.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3.3  Количество/доля педагогических работников, имеющих среднее специальное образование, из них: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3.3.1  непедагогическое.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3.4  Количество/доля педагогических работников, которым по результатам аттестации присвоена квалификационная категория, из них:  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3.4.1  высшая; 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3.4.2  первая;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3.4.3 соответствие занимаемой должности;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3.5  Количество/доля педагогических работников, педагогический стаж работы которых составляет:  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3.5.1  до 5 лет, в том числе молодых специалистов;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3.5.2  свыше 30 лет; 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3.6  Количество/доля педагогических работников в возрасте до 30 лет;  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3.7  Количество/доля педагогических работников в возрасте от 55 лет; 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3.8  Количество/доля педагогических работников и административно – хозяйственных работников, прошедших за последние 5 лет повышение квалификации/переподготовку по профилю педагогической деятельности или иной  осуществляемой ими образовательной деятельности в учреждениях высшего профессионального образования, а также в учреждениях системы переподготовки и повышения квалификации.</w:t>
      </w:r>
      <w:proofErr w:type="gramEnd"/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3.9   Доля педагогических и административно – хозяйственных работников, прошедших повышение квалификации по применению ФГОС  в общей численности педагогических и административно – хозяйственных работников; 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3.10  Соотношение педагог/ребенок в дошкольной организации;  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 Инфраструктура Учреждения: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4.1  Соблюдение в группах гигиенических норм площади на одного ребенка (нормативов наполняемости групп);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4.2  Наличие физкультурного и музыкального залов;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4.3  Наличие прогулочных площадок, обеспечивающих физическую активность и разнообразную игровую деятельность детей на прогулке;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4.4  Оснащение групп мебелью, игровым и дидактическим материалом в соответствии с ФГОС;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4.5  Наличие в дошкольной организации возможностей, необходимых для организации питания детей;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4.6  Наличие в дошкольной организации возможностей для дополнительного образования детей;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4.7  Наличие возможностей для работы специалистов, в том числе для педагогов коррекционного образования;  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4.8  Наличие дополнительных помещений для организации разнообразной деятельности детей.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ind w:left="567"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5135" w:rsidRPr="00BB5135" w:rsidRDefault="00BB5135" w:rsidP="00BB5135">
      <w:pPr>
        <w:widowControl w:val="0"/>
        <w:numPr>
          <w:ilvl w:val="0"/>
          <w:numId w:val="2"/>
        </w:numPr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Результаты </w:t>
      </w:r>
      <w:proofErr w:type="spellStart"/>
      <w:r w:rsidRPr="00BB51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самообследования</w:t>
      </w:r>
      <w:proofErr w:type="spellEnd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оформляются в виде отчета по </w:t>
      </w:r>
      <w:proofErr w:type="spell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п. </w:t>
      </w:r>
      <w:r w:rsidRPr="00BB513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Содержание </w:t>
      </w:r>
      <w:proofErr w:type="spell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BB5135" w:rsidRPr="00BB5135" w:rsidRDefault="00BB5135" w:rsidP="00BB51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 по </w:t>
      </w:r>
      <w:proofErr w:type="spellStart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оформляется по состоянию на 1 августа текущего года отчетного периода, утверждается заведующим ДОУ. Не позднее 1 сентября текущего года, отчет </w:t>
      </w:r>
      <w:r w:rsidRPr="00BB5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результатах </w:t>
      </w:r>
      <w:proofErr w:type="spellStart"/>
      <w:r w:rsidRPr="00BB5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самообследования</w:t>
      </w:r>
      <w:proofErr w:type="spellEnd"/>
      <w:r w:rsidRPr="00BB5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размещается</w:t>
      </w:r>
      <w:r w:rsidRPr="00BB51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официальном сайте Учреждения </w:t>
      </w:r>
      <w:r w:rsidRPr="00BB51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информационно-телекоммуникационной сети Интернет</w:t>
      </w:r>
      <w:r w:rsidRPr="00BB513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B5135" w:rsidRPr="00BB5135" w:rsidRDefault="00BB5135" w:rsidP="00BB5135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9A5A4E" w:rsidRDefault="009A5A4E"/>
    <w:sectPr w:rsidR="009A5A4E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13247031"/>
      <w:docPartObj>
        <w:docPartGallery w:val="Page Numbers (Bottom of Page)"/>
        <w:docPartUnique/>
      </w:docPartObj>
    </w:sdtPr>
    <w:sdtEndPr/>
    <w:sdtContent>
      <w:p w:rsidR="007B037E" w:rsidRDefault="00BB5135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7B037E" w:rsidRDefault="00BB5135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33762"/>
    <w:multiLevelType w:val="hybridMultilevel"/>
    <w:tmpl w:val="F4AE4A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255F3D"/>
    <w:multiLevelType w:val="multilevel"/>
    <w:tmpl w:val="D6EC9CF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862" w:hanging="360"/>
      </w:pPr>
    </w:lvl>
    <w:lvl w:ilvl="2">
      <w:start w:val="1"/>
      <w:numFmt w:val="decimal"/>
      <w:lvlText w:val="%1.%2.%3"/>
      <w:lvlJc w:val="left"/>
      <w:pPr>
        <w:ind w:left="1724" w:hanging="720"/>
      </w:pPr>
    </w:lvl>
    <w:lvl w:ilvl="3">
      <w:start w:val="1"/>
      <w:numFmt w:val="decimal"/>
      <w:lvlText w:val="%1.%2.%3.%4"/>
      <w:lvlJc w:val="left"/>
      <w:pPr>
        <w:ind w:left="2226" w:hanging="720"/>
      </w:pPr>
    </w:lvl>
    <w:lvl w:ilvl="4">
      <w:start w:val="1"/>
      <w:numFmt w:val="decimal"/>
      <w:lvlText w:val="%1.%2.%3.%4.%5"/>
      <w:lvlJc w:val="left"/>
      <w:pPr>
        <w:ind w:left="3088" w:hanging="1080"/>
      </w:pPr>
    </w:lvl>
    <w:lvl w:ilvl="5">
      <w:start w:val="1"/>
      <w:numFmt w:val="decimal"/>
      <w:lvlText w:val="%1.%2.%3.%4.%5.%6"/>
      <w:lvlJc w:val="left"/>
      <w:pPr>
        <w:ind w:left="3590" w:hanging="1080"/>
      </w:pPr>
    </w:lvl>
    <w:lvl w:ilvl="6">
      <w:start w:val="1"/>
      <w:numFmt w:val="decimal"/>
      <w:lvlText w:val="%1.%2.%3.%4.%5.%6.%7"/>
      <w:lvlJc w:val="left"/>
      <w:pPr>
        <w:ind w:left="4452" w:hanging="1440"/>
      </w:pPr>
    </w:lvl>
    <w:lvl w:ilvl="7">
      <w:start w:val="1"/>
      <w:numFmt w:val="decimal"/>
      <w:lvlText w:val="%1.%2.%3.%4.%5.%6.%7.%8"/>
      <w:lvlJc w:val="left"/>
      <w:pPr>
        <w:ind w:left="4954" w:hanging="1440"/>
      </w:pPr>
    </w:lvl>
    <w:lvl w:ilvl="8">
      <w:start w:val="1"/>
      <w:numFmt w:val="decimal"/>
      <w:lvlText w:val="%1.%2.%3.%4.%5.%6.%7.%8.%9"/>
      <w:lvlJc w:val="left"/>
      <w:pPr>
        <w:ind w:left="5816" w:hanging="1800"/>
      </w:pPr>
    </w:lvl>
  </w:abstractNum>
  <w:abstractNum w:abstractNumId="2">
    <w:nsid w:val="2D9B5DAF"/>
    <w:multiLevelType w:val="hybridMultilevel"/>
    <w:tmpl w:val="7EDEAC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88460D"/>
    <w:multiLevelType w:val="hybridMultilevel"/>
    <w:tmpl w:val="408CC6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406379"/>
    <w:multiLevelType w:val="hybridMultilevel"/>
    <w:tmpl w:val="BC8E2168"/>
    <w:lvl w:ilvl="0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5">
    <w:nsid w:val="4362558A"/>
    <w:multiLevelType w:val="multilevel"/>
    <w:tmpl w:val="D5A81A26"/>
    <w:lvl w:ilvl="0">
      <w:start w:val="1"/>
      <w:numFmt w:val="decimal"/>
      <w:lvlText w:val="%1."/>
      <w:lvlJc w:val="left"/>
      <w:pPr>
        <w:ind w:left="450" w:hanging="450"/>
      </w:pPr>
      <w:rPr>
        <w:b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b/>
      </w:rPr>
    </w:lvl>
  </w:abstractNum>
  <w:abstractNum w:abstractNumId="6">
    <w:nsid w:val="4A0B5985"/>
    <w:multiLevelType w:val="hybridMultilevel"/>
    <w:tmpl w:val="FF1A30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266D18"/>
    <w:multiLevelType w:val="multilevel"/>
    <w:tmpl w:val="782A7772"/>
    <w:lvl w:ilvl="0">
      <w:start w:val="1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502" w:hanging="360"/>
      </w:pPr>
      <w:rPr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8">
    <w:nsid w:val="6C512832"/>
    <w:multiLevelType w:val="hybridMultilevel"/>
    <w:tmpl w:val="80BE9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84162C"/>
    <w:multiLevelType w:val="multilevel"/>
    <w:tmpl w:val="BE16DB22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0">
    <w:nsid w:val="76846AE4"/>
    <w:multiLevelType w:val="hybridMultilevel"/>
    <w:tmpl w:val="D09691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0"/>
  </w:num>
  <w:num w:numId="7">
    <w:abstractNumId w:val="0"/>
  </w:num>
  <w:num w:numId="8">
    <w:abstractNumId w:val="2"/>
  </w:num>
  <w:num w:numId="9">
    <w:abstractNumId w:val="3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E78"/>
    <w:rsid w:val="005E4E78"/>
    <w:rsid w:val="009A5A4E"/>
    <w:rsid w:val="00BB5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B5135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Нижний колонтитул Знак"/>
    <w:basedOn w:val="a0"/>
    <w:link w:val="a3"/>
    <w:uiPriority w:val="99"/>
    <w:rsid w:val="00BB5135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B5135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Нижний колонтитул Знак"/>
    <w:basedOn w:val="a0"/>
    <w:link w:val="a3"/>
    <w:uiPriority w:val="99"/>
    <w:rsid w:val="00BB513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1145</Words>
  <Characters>6532</Characters>
  <Application>Microsoft Office Word</Application>
  <DocSecurity>0</DocSecurity>
  <Lines>54</Lines>
  <Paragraphs>15</Paragraphs>
  <ScaleCrop>false</ScaleCrop>
  <Company>SPecialiST RePack</Company>
  <LinksUpToDate>false</LinksUpToDate>
  <CharactersWithSpaces>7662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2</cp:revision>
  <dcterms:created xsi:type="dcterms:W3CDTF">2017-01-22T13:54:00Z</dcterms:created>
  <dcterms:modified xsi:type="dcterms:W3CDTF">2017-01-22T13:54:00Z</dcterms:modified>
</cp:coreProperties>
</file>